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8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1FA2" w:rsidTr="00AA2E26">
        <w:trPr>
          <w:trHeight w:val="513"/>
        </w:trPr>
        <w:tc>
          <w:tcPr>
            <w:tcW w:w="5000" w:type="pct"/>
            <w:vAlign w:val="center"/>
          </w:tcPr>
          <w:p w:rsidR="00066B9C" w:rsidRDefault="00E72418" w:rsidP="00AD4DE2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E72418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1786000" cy="1785998"/>
                  <wp:effectExtent l="19050" t="0" r="4700" b="0"/>
                  <wp:docPr id="5" name="F834B0D8-5AA9-46B0-9E4F-363C1643C4AF" descr="cid:A38D4773-8D40-466B-BEA3-74EF4310AF08@homenet.telecomitalia.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834B0D8-5AA9-46B0-9E4F-363C1643C4AF" descr="cid:A38D4773-8D40-466B-BEA3-74EF4310AF08@homenet.telecomitalia.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124" cy="1786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6B9C" w:rsidRPr="005E0ED8" w:rsidRDefault="00066B9C" w:rsidP="00AD4DE2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bookmarkStart w:id="0" w:name="_GoBack"/>
            <w:r w:rsidRPr="005E0ED8">
              <w:rPr>
                <w:rFonts w:ascii="Arial" w:hAnsi="Arial" w:cs="Arial"/>
                <w:sz w:val="20"/>
              </w:rPr>
              <w:t>L</w:t>
            </w:r>
            <w:bookmarkEnd w:id="0"/>
            <w:r w:rsidRPr="005E0ED8">
              <w:rPr>
                <w:rFonts w:ascii="Arial" w:hAnsi="Arial" w:cs="Arial"/>
                <w:sz w:val="20"/>
              </w:rPr>
              <w:t>e scrivanie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E0ED8">
              <w:rPr>
                <w:rFonts w:ascii="Arial" w:hAnsi="Arial" w:cs="Arial"/>
                <w:sz w:val="20"/>
              </w:rPr>
              <w:t>si compongono dei seguenti elementi: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2 gambe a ponte in metallo sezione quadrata 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370C3A">
              <w:rPr>
                <w:rFonts w:ascii="Arial" w:hAnsi="Arial" w:cs="Arial"/>
                <w:sz w:val="20"/>
              </w:rPr>
              <w:t>cm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2 travi metalliche </w:t>
            </w:r>
            <w:r w:rsidR="00357E08">
              <w:rPr>
                <w:rFonts w:ascii="Arial" w:hAnsi="Arial" w:cs="Arial"/>
                <w:sz w:val="20"/>
              </w:rPr>
              <w:t>4x4</w:t>
            </w:r>
            <w:r w:rsidR="00370C3A">
              <w:rPr>
                <w:rFonts w:ascii="Arial" w:hAnsi="Arial" w:cs="Arial"/>
                <w:sz w:val="20"/>
              </w:rPr>
              <w:t>cm</w:t>
            </w:r>
            <w:r w:rsidR="00357E08">
              <w:rPr>
                <w:rFonts w:ascii="Arial" w:hAnsi="Arial" w:cs="Arial"/>
                <w:sz w:val="20"/>
              </w:rPr>
              <w:t xml:space="preserve"> </w:t>
            </w:r>
            <w:r w:rsidRPr="005E0ED8">
              <w:rPr>
                <w:rFonts w:ascii="Arial" w:hAnsi="Arial" w:cs="Arial"/>
                <w:sz w:val="20"/>
              </w:rPr>
              <w:t xml:space="preserve">con </w:t>
            </w:r>
            <w:r w:rsidR="00357E08">
              <w:rPr>
                <w:rFonts w:ascii="Arial" w:hAnsi="Arial" w:cs="Arial"/>
                <w:sz w:val="20"/>
              </w:rPr>
              <w:t xml:space="preserve">agganci interni predisposti 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>n. 1 piano rettangolare di spessore 18</w:t>
            </w:r>
            <w:r w:rsidR="00357E08">
              <w:rPr>
                <w:rFonts w:ascii="Arial" w:hAnsi="Arial" w:cs="Arial"/>
                <w:sz w:val="20"/>
              </w:rPr>
              <w:t>/25</w:t>
            </w:r>
            <w:r w:rsidRPr="005E0ED8">
              <w:rPr>
                <w:rFonts w:ascii="Arial" w:hAnsi="Arial" w:cs="Arial"/>
                <w:sz w:val="20"/>
              </w:rPr>
              <w:t xml:space="preserve"> mm</w:t>
            </w:r>
            <w:r w:rsidR="005F1BD1">
              <w:rPr>
                <w:rFonts w:ascii="Arial" w:hAnsi="Arial" w:cs="Arial"/>
                <w:sz w:val="20"/>
              </w:rPr>
              <w:t xml:space="preserve"> </w:t>
            </w:r>
            <w:r w:rsidR="00357E08">
              <w:rPr>
                <w:rFonts w:ascii="Arial" w:hAnsi="Arial" w:cs="Arial"/>
                <w:sz w:val="20"/>
              </w:rPr>
              <w:t>(a scelta del cliente)</w:t>
            </w:r>
            <w:r w:rsidRPr="005E0ED8">
              <w:rPr>
                <w:rFonts w:ascii="Arial" w:hAnsi="Arial" w:cs="Arial"/>
                <w:sz w:val="20"/>
              </w:rPr>
              <w:t xml:space="preserve"> con bordi ABS in tinta sp. 2</w:t>
            </w:r>
            <w:r>
              <w:rPr>
                <w:rFonts w:ascii="Arial" w:hAnsi="Arial" w:cs="Arial"/>
                <w:sz w:val="20"/>
              </w:rPr>
              <w:t>mm</w:t>
            </w:r>
          </w:p>
          <w:p w:rsidR="00066B9C" w:rsidRPr="00063CA7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>n. 4 piedini di regolazione in PVC in tinta con la struttura</w:t>
            </w:r>
          </w:p>
          <w:p w:rsidR="003E1B37" w:rsidRDefault="003E1B37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p w:rsidR="00063CA7" w:rsidRDefault="00063CA7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063CA7">
              <w:rPr>
                <w:rFonts w:ascii="Arial" w:hAnsi="Arial" w:cs="Arial"/>
                <w:b/>
                <w:bCs/>
                <w:sz w:val="20"/>
              </w:rPr>
              <w:t>Finiture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piani</w:t>
            </w:r>
            <w:r>
              <w:rPr>
                <w:rFonts w:ascii="Arial" w:hAnsi="Arial" w:cs="Arial"/>
                <w:sz w:val="20"/>
              </w:rPr>
              <w:t>:</w:t>
            </w:r>
            <w:r w:rsidR="005F1BD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melaminico grigio,</w:t>
            </w:r>
            <w:r w:rsidR="005F1BD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rovere chiaro,</w:t>
            </w:r>
            <w:r w:rsidR="005F1BD1">
              <w:rPr>
                <w:rFonts w:ascii="Arial" w:hAnsi="Arial" w:cs="Arial"/>
                <w:sz w:val="20"/>
              </w:rPr>
              <w:t xml:space="preserve"> </w:t>
            </w:r>
            <w:r w:rsidR="00AD1D1F">
              <w:rPr>
                <w:rFonts w:ascii="Arial" w:hAnsi="Arial" w:cs="Arial"/>
                <w:sz w:val="20"/>
              </w:rPr>
              <w:t>tortuga (noce scuro)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3CA7" w:rsidRPr="005E0ED8" w:rsidRDefault="00063CA7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63CA7">
              <w:rPr>
                <w:rFonts w:ascii="Arial" w:hAnsi="Arial" w:cs="Arial"/>
                <w:b/>
                <w:bCs/>
                <w:sz w:val="20"/>
              </w:rPr>
              <w:t>Colori struttura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  <w:r w:rsidR="00811223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bianco,</w:t>
            </w:r>
            <w:r w:rsidR="00811223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alluminio,</w:t>
            </w:r>
            <w:r w:rsidR="00811223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grigio,</w:t>
            </w:r>
            <w:r w:rsidR="00811223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antracite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6B9C" w:rsidRPr="005E0ED8" w:rsidRDefault="00066B9C" w:rsidP="00AD4DE2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</w:rPr>
              <w:t xml:space="preserve">Gamba: </w:t>
            </w:r>
            <w:r w:rsidRPr="005E0ED8">
              <w:rPr>
                <w:rFonts w:ascii="Arial" w:hAnsi="Arial" w:cs="Arial"/>
                <w:sz w:val="20"/>
              </w:rPr>
              <w:t xml:space="preserve">la gamba a ponte presenta una sezione quadrata in metallo 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370C3A">
              <w:rPr>
                <w:rFonts w:ascii="Arial" w:hAnsi="Arial" w:cs="Arial"/>
                <w:sz w:val="20"/>
              </w:rPr>
              <w:t>0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370C3A">
              <w:rPr>
                <w:rFonts w:ascii="Arial" w:hAnsi="Arial" w:cs="Arial"/>
                <w:sz w:val="20"/>
              </w:rPr>
              <w:t>0mm</w:t>
            </w:r>
            <w:r w:rsidRPr="005E0ED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spessore 2mm </w:t>
            </w:r>
            <w:r w:rsidRPr="005E0ED8">
              <w:rPr>
                <w:rFonts w:ascii="Arial" w:hAnsi="Arial" w:cs="Arial"/>
                <w:sz w:val="20"/>
              </w:rPr>
              <w:t>a forma di U rovesciata, costituita dall’assemblaggio di due componenti verticali ed un elemento orizzontale L800 mm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6B9C" w:rsidRPr="005E0ED8" w:rsidRDefault="00066B9C" w:rsidP="00AD4DE2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>Ogni gamba è dotata di due piedini di livellamento in materiale plastico che si innestano perfettamente all'interno delle gambe verticali; i due piedini sono regolabili in altezza.</w:t>
            </w:r>
          </w:p>
          <w:p w:rsidR="00066B9C" w:rsidRPr="005E0ED8" w:rsidRDefault="00066B9C" w:rsidP="00AD4DE2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</w:rPr>
              <w:t xml:space="preserve">Trave: </w:t>
            </w:r>
            <w:r w:rsidRPr="005E0ED8">
              <w:rPr>
                <w:rFonts w:ascii="Arial" w:hAnsi="Arial" w:cs="Arial"/>
                <w:sz w:val="20"/>
              </w:rPr>
              <w:t xml:space="preserve">realizzata in tubolare chiuso in metallo sezione </w:t>
            </w:r>
            <w:r w:rsidR="00357E08">
              <w:rPr>
                <w:rFonts w:ascii="Arial" w:hAnsi="Arial" w:cs="Arial"/>
                <w:sz w:val="20"/>
              </w:rPr>
              <w:t>40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40</w:t>
            </w:r>
            <w:r w:rsidR="00370C3A">
              <w:rPr>
                <w:rFonts w:ascii="Arial" w:hAnsi="Arial" w:cs="Arial"/>
                <w:sz w:val="20"/>
              </w:rPr>
              <w:t>mm</w:t>
            </w:r>
            <w:r w:rsidRPr="005E0ED8">
              <w:rPr>
                <w:rFonts w:ascii="Arial" w:hAnsi="Arial" w:cs="Arial"/>
                <w:sz w:val="20"/>
              </w:rPr>
              <w:t xml:space="preserve"> sp</w:t>
            </w:r>
            <w:r w:rsidR="005F1BD1">
              <w:rPr>
                <w:rFonts w:ascii="Arial" w:hAnsi="Arial" w:cs="Arial"/>
                <w:sz w:val="20"/>
              </w:rPr>
              <w:t>.</w:t>
            </w:r>
            <w:r w:rsidRPr="005E0ED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1,5</w:t>
            </w:r>
            <w:r w:rsidR="00357E08">
              <w:rPr>
                <w:rFonts w:ascii="Arial" w:hAnsi="Arial" w:cs="Arial"/>
                <w:sz w:val="20"/>
              </w:rPr>
              <w:t>/2</w:t>
            </w:r>
            <w:r>
              <w:rPr>
                <w:rFonts w:ascii="Arial" w:hAnsi="Arial" w:cs="Arial"/>
                <w:sz w:val="20"/>
              </w:rPr>
              <w:t>.</w:t>
            </w:r>
            <w:r w:rsidRPr="005E0ED8">
              <w:rPr>
                <w:rFonts w:ascii="Arial" w:hAnsi="Arial" w:cs="Arial"/>
                <w:sz w:val="20"/>
              </w:rPr>
              <w:t xml:space="preserve"> Ogni trave reca alle due estremità </w:t>
            </w:r>
            <w:r>
              <w:rPr>
                <w:rFonts w:ascii="Arial" w:hAnsi="Arial" w:cs="Arial"/>
                <w:sz w:val="20"/>
              </w:rPr>
              <w:t xml:space="preserve">una </w:t>
            </w:r>
            <w:r w:rsidR="00357E08">
              <w:rPr>
                <w:rFonts w:ascii="Arial" w:hAnsi="Arial" w:cs="Arial"/>
                <w:sz w:val="20"/>
              </w:rPr>
              <w:t>piattina interna saldata con foro filettato che permette l'aggancio al ponte.</w:t>
            </w: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  <w:szCs w:val="20"/>
              </w:rPr>
              <w:t>Piano rettangolare: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i piani di lavoro sono realizzati in conglomerato ligneo spessore 18</w:t>
            </w:r>
            <w:r w:rsidR="00357E08">
              <w:rPr>
                <w:rFonts w:ascii="Arial" w:hAnsi="Arial" w:cs="Arial"/>
                <w:sz w:val="20"/>
                <w:szCs w:val="20"/>
              </w:rPr>
              <w:t>/25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5D6D14">
              <w:rPr>
                <w:rFonts w:ascii="Arial" w:hAnsi="Arial" w:cs="Arial"/>
                <w:sz w:val="20"/>
                <w:szCs w:val="20"/>
              </w:rPr>
              <w:t xml:space="preserve"> (a scelta del cliente</w:t>
            </w:r>
            <w:r w:rsidR="00357E08">
              <w:rPr>
                <w:rFonts w:ascii="Arial" w:hAnsi="Arial" w:cs="Arial"/>
                <w:sz w:val="20"/>
                <w:szCs w:val="20"/>
              </w:rPr>
              <w:t>)</w:t>
            </w:r>
            <w:r w:rsidRPr="005E0ED8">
              <w:rPr>
                <w:rFonts w:ascii="Arial" w:hAnsi="Arial" w:cs="Arial"/>
                <w:sz w:val="20"/>
                <w:szCs w:val="20"/>
              </w:rPr>
              <w:t>, densità 620 Kg/mc, a basso contenuto di formaldeide, rivestiti con resine melaminiche e bordati sui lati con ABS spessore 2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e spigoli arrotondati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Il fissaggio del piano in melam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E0ED8">
              <w:rPr>
                <w:rFonts w:ascii="Arial" w:hAnsi="Arial" w:cs="Arial"/>
                <w:sz w:val="20"/>
                <w:szCs w:val="20"/>
              </w:rPr>
              <w:t>inico alla struttura è realizzato invece mediante un sistema di aggancio/sgancio rapido con l’utilizzo d</w:t>
            </w:r>
            <w:r w:rsidR="00357E08">
              <w:rPr>
                <w:rFonts w:ascii="Arial" w:hAnsi="Arial" w:cs="Arial"/>
                <w:sz w:val="20"/>
                <w:szCs w:val="20"/>
              </w:rPr>
              <w:t>i apposite viti</w:t>
            </w:r>
            <w:r w:rsidRPr="005E0ED8">
              <w:rPr>
                <w:rFonts w:ascii="Arial" w:hAnsi="Arial" w:cs="Arial"/>
                <w:sz w:val="20"/>
                <w:szCs w:val="20"/>
              </w:rPr>
              <w:t>.</w:t>
            </w:r>
            <w:r w:rsidR="005F1B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  <w:szCs w:val="20"/>
              </w:rPr>
              <w:t>Tutti i sistemi di collegamento sono realizzati in metallo su metallo</w:t>
            </w:r>
            <w:r w:rsidR="005D6D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66B9C" w:rsidRDefault="00066B9C" w:rsidP="00066B9C">
            <w:pPr>
              <w:pStyle w:val="Corpodeltesto2"/>
            </w:pPr>
            <w:r w:rsidRPr="005C4E8B">
              <w:rPr>
                <w:b/>
                <w:bCs/>
                <w:szCs w:val="20"/>
              </w:rPr>
              <w:t>Canalina:</w:t>
            </w:r>
            <w:r w:rsidRPr="00AF2433">
              <w:t xml:space="preserve"> in l</w:t>
            </w:r>
            <w:r>
              <w:t>amiera d'acciaio pressopi</w:t>
            </w:r>
            <w:r w:rsidR="005F1BD1">
              <w:t>egata da 12/10 ripiegata su più</w:t>
            </w:r>
            <w:r>
              <w:t xml:space="preserve"> ordini di pieghe con dimensioni</w:t>
            </w:r>
            <w:r w:rsidR="005F1BD1">
              <w:t xml:space="preserve"> i</w:t>
            </w:r>
            <w:r w:rsidR="00357E08">
              <w:t>donee,</w:t>
            </w:r>
            <w:r w:rsidR="005F1BD1">
              <w:t xml:space="preserve"> </w:t>
            </w:r>
            <w:r>
              <w:t>predisposta per la raccolta dei cavi elettrici orizzontali collegata alla scrivania tramite viti metalliche che si innestano nelle boccole in zama del piano superiore in melamm</w:t>
            </w:r>
            <w:r w:rsidR="005F1BD1">
              <w:t>inico. La canalina è posizionata</w:t>
            </w:r>
            <w:r>
              <w:t xml:space="preserve"> in posizione agevole e centrale direttamente </w:t>
            </w:r>
            <w:r w:rsidR="005F1BD1">
              <w:t xml:space="preserve">collegata al foro passacavi tondo predisposto </w:t>
            </w:r>
            <w:r w:rsidR="00357E08">
              <w:t xml:space="preserve">sul piano </w:t>
            </w:r>
            <w:r>
              <w:t>superiore.</w:t>
            </w:r>
          </w:p>
          <w:p w:rsidR="008668F5" w:rsidRDefault="008668F5" w:rsidP="00357E08">
            <w:pPr>
              <w:pStyle w:val="Corpodeltesto2"/>
              <w:rPr>
                <w:b/>
                <w:bCs/>
                <w:szCs w:val="20"/>
              </w:rPr>
            </w:pPr>
          </w:p>
          <w:p w:rsidR="00357E08" w:rsidRDefault="00357E08" w:rsidP="00357E08">
            <w:pPr>
              <w:pStyle w:val="Corpodeltesto2"/>
            </w:pPr>
            <w:r>
              <w:rPr>
                <w:b/>
                <w:bCs/>
                <w:szCs w:val="20"/>
              </w:rPr>
              <w:lastRenderedPageBreak/>
              <w:t>Coperchi</w:t>
            </w:r>
            <w:r w:rsidR="00063CA7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for</w:t>
            </w:r>
            <w:r w:rsidR="00063CA7">
              <w:rPr>
                <w:b/>
                <w:bCs/>
                <w:szCs w:val="20"/>
              </w:rPr>
              <w:t xml:space="preserve">i </w:t>
            </w:r>
            <w:r>
              <w:rPr>
                <w:b/>
                <w:bCs/>
                <w:szCs w:val="20"/>
              </w:rPr>
              <w:t>passacavi</w:t>
            </w:r>
            <w:r w:rsidR="00066B9C" w:rsidRPr="005C4E8B">
              <w:rPr>
                <w:b/>
                <w:bCs/>
                <w:szCs w:val="20"/>
              </w:rPr>
              <w:t>:</w:t>
            </w:r>
            <w:r w:rsidR="008668F5">
              <w:rPr>
                <w:b/>
                <w:bCs/>
                <w:szCs w:val="20"/>
              </w:rPr>
              <w:t xml:space="preserve"> </w:t>
            </w:r>
            <w:r w:rsidR="008668F5">
              <w:t>c</w:t>
            </w:r>
            <w:r w:rsidRPr="00357E08">
              <w:t>operchiett</w:t>
            </w:r>
            <w:r w:rsidR="00063CA7">
              <w:t xml:space="preserve">i </w:t>
            </w:r>
            <w:r w:rsidRPr="00357E08">
              <w:t>circolare passacavi diametro 60mm in materiale plastico o ABS,</w:t>
            </w:r>
            <w:r w:rsidR="008668F5">
              <w:t xml:space="preserve"> </w:t>
            </w:r>
            <w:r w:rsidRPr="00357E08">
              <w:t>colore grigio.</w:t>
            </w:r>
          </w:p>
          <w:p w:rsidR="008668F5" w:rsidRDefault="008668F5" w:rsidP="00357E08">
            <w:pPr>
              <w:pStyle w:val="Corpodeltesto2"/>
              <w:rPr>
                <w:b/>
                <w:iCs/>
              </w:rPr>
            </w:pPr>
          </w:p>
          <w:p w:rsidR="00066B9C" w:rsidRPr="00357E08" w:rsidRDefault="00066B9C" w:rsidP="00357E08">
            <w:pPr>
              <w:pStyle w:val="Corpodeltesto2"/>
            </w:pPr>
            <w:r w:rsidRPr="005E0ED8">
              <w:rPr>
                <w:b/>
                <w:iCs/>
              </w:rPr>
              <w:t>Verniciatura: ciclo di lavorazione</w:t>
            </w:r>
          </w:p>
          <w:p w:rsidR="00066B9C" w:rsidRDefault="00066B9C" w:rsidP="00AD4DE2">
            <w:pPr>
              <w:numPr>
                <w:ilvl w:val="0"/>
                <w:numId w:val="7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Trattamento di sgrassaggio;</w:t>
            </w:r>
          </w:p>
          <w:p w:rsidR="00066B9C" w:rsidRDefault="00066B9C" w:rsidP="00AD4DE2">
            <w:pPr>
              <w:numPr>
                <w:ilvl w:val="0"/>
                <w:numId w:val="7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Trattamento fosfatazione a 6 stadi;</w:t>
            </w:r>
          </w:p>
          <w:p w:rsidR="00066B9C" w:rsidRDefault="00066B9C" w:rsidP="00AD4DE2">
            <w:pPr>
              <w:numPr>
                <w:ilvl w:val="0"/>
                <w:numId w:val="8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Verniciatura a base di polveri termoindurenti epossipoliesteri applicate con procedimento elettrostatico;</w:t>
            </w:r>
          </w:p>
          <w:p w:rsidR="00066B9C" w:rsidRDefault="00066B9C" w:rsidP="00AD4DE2">
            <w:pPr>
              <w:numPr>
                <w:ilvl w:val="0"/>
                <w:numId w:val="8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Essiccamento in galleria termica a progressione di calore a temperatura idonea. Le polveri in resine epossipoliesteri utilizzate per la verniciatura sono atossiche, stabili alla luce e durevoli nel tempo.</w:t>
            </w:r>
          </w:p>
          <w:p w:rsidR="00066B9C" w:rsidRPr="00357E08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5E0ED8">
              <w:rPr>
                <w:rFonts w:ascii="Arial" w:hAnsi="Arial" w:cs="Arial"/>
                <w:b/>
                <w:iCs/>
                <w:sz w:val="20"/>
              </w:rPr>
              <w:t>Lamiera di acciaio</w:t>
            </w:r>
            <w:r w:rsidR="008668F5">
              <w:rPr>
                <w:rFonts w:ascii="Arial" w:hAnsi="Arial" w:cs="Arial"/>
                <w:sz w:val="20"/>
                <w:szCs w:val="22"/>
              </w:rPr>
              <w:t>: l</w:t>
            </w:r>
            <w:r>
              <w:rPr>
                <w:rFonts w:ascii="Arial" w:hAnsi="Arial" w:cs="Arial"/>
                <w:sz w:val="20"/>
                <w:szCs w:val="22"/>
              </w:rPr>
              <w:t>amiera di acciaio non legato laminata a freddo, lucida, di prima scelta, corrispondente al tipo DC 01 e conforme alla norma EN 10130</w:t>
            </w:r>
            <w:r w:rsidR="008668F5">
              <w:rPr>
                <w:rFonts w:ascii="Arial" w:hAnsi="Arial" w:cs="Arial"/>
                <w:sz w:val="20"/>
                <w:szCs w:val="22"/>
              </w:rPr>
              <w:t>.</w:t>
            </w: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</w:rPr>
            </w:pPr>
          </w:p>
          <w:p w:rsidR="00066B9C" w:rsidRDefault="00066B9C" w:rsidP="00AD4DE2">
            <w:pPr>
              <w:spacing w:beforeLines="60" w:before="144" w:after="60"/>
              <w:jc w:val="both"/>
              <w:rPr>
                <w:rFonts w:ascii="Arial" w:hAnsi="Arial" w:cs="Arial"/>
              </w:rPr>
            </w:pPr>
          </w:p>
          <w:p w:rsidR="000329E9" w:rsidRPr="003F6E89" w:rsidRDefault="000329E9" w:rsidP="00066B9C">
            <w:pPr>
              <w:spacing w:line="360" w:lineRule="auto"/>
              <w:ind w:left="284" w:right="-82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E0A68" w:rsidRDefault="00DE0A68"/>
    <w:sectPr w:rsidR="00DE0A68" w:rsidSect="00AA2E26">
      <w:headerReference w:type="even" r:id="rId10"/>
      <w:headerReference w:type="default" r:id="rId11"/>
      <w:pgSz w:w="11906" w:h="16838" w:code="9"/>
      <w:pgMar w:top="902" w:right="1134" w:bottom="539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DE2" w:rsidRDefault="00AD4DE2" w:rsidP="00DE0A68">
      <w:r>
        <w:separator/>
      </w:r>
    </w:p>
  </w:endnote>
  <w:endnote w:type="continuationSeparator" w:id="0">
    <w:p w:rsidR="00AD4DE2" w:rsidRDefault="00AD4DE2" w:rsidP="00DE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DE2" w:rsidRDefault="00AD4DE2" w:rsidP="00DE0A68">
      <w:r>
        <w:separator/>
      </w:r>
    </w:p>
  </w:footnote>
  <w:footnote w:type="continuationSeparator" w:id="0">
    <w:p w:rsidR="00AD4DE2" w:rsidRDefault="00AD4DE2" w:rsidP="00DE0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-459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64"/>
      <w:gridCol w:w="4024"/>
      <w:gridCol w:w="3366"/>
    </w:tblGrid>
    <w:tr w:rsidR="00AD4DE2" w:rsidTr="000329E9">
      <w:trPr>
        <w:trHeight w:val="799"/>
      </w:trPr>
      <w:tc>
        <w:tcPr>
          <w:tcW w:w="1250" w:type="pct"/>
          <w:vAlign w:val="center"/>
        </w:tcPr>
        <w:p w:rsidR="00AD4DE2" w:rsidRDefault="00AD4DE2" w:rsidP="006F480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METALPLEX SpA</w:t>
          </w:r>
        </w:p>
      </w:tc>
      <w:tc>
        <w:tcPr>
          <w:tcW w:w="2041" w:type="pct"/>
          <w:vAlign w:val="center"/>
        </w:tcPr>
        <w:p w:rsidR="00AD4DE2" w:rsidRDefault="00AD4DE2" w:rsidP="006F4803">
          <w:pPr>
            <w:jc w:val="center"/>
            <w:rPr>
              <w:rFonts w:ascii="Arial" w:hAnsi="Arial" w:cs="Arial"/>
              <w:b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SCHEDA TECNICA</w:t>
          </w:r>
        </w:p>
      </w:tc>
      <w:tc>
        <w:tcPr>
          <w:tcW w:w="1708" w:type="pct"/>
          <w:vAlign w:val="center"/>
        </w:tcPr>
        <w:p w:rsidR="00AD4DE2" w:rsidRPr="00061FA2" w:rsidRDefault="00AD4DE2" w:rsidP="00061FA2">
          <w:pPr>
            <w:pStyle w:val="Titolo2"/>
            <w:spacing w:before="120"/>
            <w:jc w:val="center"/>
            <w:rPr>
              <w:rFonts w:ascii="Arial" w:hAnsi="Arial" w:cs="Arial"/>
              <w:i w:val="0"/>
            </w:rPr>
          </w:pPr>
          <w:r w:rsidRPr="000329E9">
            <w:rPr>
              <w:rFonts w:ascii="Arial" w:hAnsi="Arial" w:cs="Arial"/>
              <w:i w:val="0"/>
              <w:sz w:val="24"/>
            </w:rPr>
            <w:t>MODELLO ARCHIVIAZIONE AD ANTE</w:t>
          </w:r>
        </w:p>
      </w:tc>
    </w:tr>
    <w:tr w:rsidR="00AD4DE2" w:rsidTr="000329E9">
      <w:trPr>
        <w:trHeight w:val="513"/>
      </w:trPr>
      <w:tc>
        <w:tcPr>
          <w:tcW w:w="3292" w:type="pct"/>
          <w:gridSpan w:val="2"/>
          <w:vAlign w:val="center"/>
        </w:tcPr>
        <w:p w:rsidR="00AD4DE2" w:rsidRDefault="00AD4DE2" w:rsidP="006F4803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TIPO:</w:t>
          </w:r>
          <w:r>
            <w:rPr>
              <w:rFonts w:ascii="Arial" w:hAnsi="Arial" w:cs="Arial"/>
            </w:rPr>
            <w:tab/>
            <w:t>Armadi in melamminico ad ante battente,  cassettiere e mobili di servizio</w:t>
          </w:r>
        </w:p>
      </w:tc>
      <w:tc>
        <w:tcPr>
          <w:tcW w:w="1708" w:type="pct"/>
          <w:vAlign w:val="center"/>
        </w:tcPr>
        <w:p w:rsidR="00AD4DE2" w:rsidRDefault="00AD4DE2" w:rsidP="00061FA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Pag.  2/2</w:t>
          </w:r>
        </w:p>
      </w:tc>
    </w:tr>
  </w:tbl>
  <w:p w:rsidR="00AD4DE2" w:rsidRDefault="00AD4DE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-459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2694"/>
      <w:gridCol w:w="3366"/>
    </w:tblGrid>
    <w:tr w:rsidR="00AD4DE2" w:rsidTr="00484719">
      <w:trPr>
        <w:trHeight w:val="799"/>
      </w:trPr>
      <w:tc>
        <w:tcPr>
          <w:tcW w:w="1925" w:type="pct"/>
          <w:vAlign w:val="center"/>
        </w:tcPr>
        <w:p w:rsidR="00AD4DE2" w:rsidRDefault="00AD4DE2" w:rsidP="00061FA2">
          <w:pPr>
            <w:jc w:val="center"/>
            <w:rPr>
              <w:rFonts w:ascii="Arial" w:hAnsi="Arial" w:cs="Arial"/>
              <w:b/>
            </w:rPr>
          </w:pPr>
          <w:r w:rsidRPr="00464F4C">
            <w:rPr>
              <w:rFonts w:ascii="Arial" w:hAnsi="Arial" w:cs="Arial"/>
              <w:b/>
            </w:rPr>
            <w:t>METALPLEX SpA</w:t>
          </w:r>
        </w:p>
        <w:p w:rsidR="00AD4DE2" w:rsidRPr="00464F4C" w:rsidRDefault="00AD4DE2" w:rsidP="00066B9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LOTTO 1</w:t>
          </w:r>
        </w:p>
      </w:tc>
      <w:tc>
        <w:tcPr>
          <w:tcW w:w="1367" w:type="pct"/>
          <w:vAlign w:val="center"/>
        </w:tcPr>
        <w:p w:rsidR="00AD4DE2" w:rsidRPr="00464F4C" w:rsidRDefault="00AD4DE2" w:rsidP="006F4803">
          <w:pPr>
            <w:jc w:val="center"/>
            <w:rPr>
              <w:rFonts w:ascii="Arial" w:hAnsi="Arial" w:cs="Arial"/>
              <w:b/>
            </w:rPr>
          </w:pPr>
          <w:r w:rsidRPr="00464F4C">
            <w:rPr>
              <w:rFonts w:ascii="Arial" w:hAnsi="Arial" w:cs="Arial"/>
              <w:b/>
            </w:rPr>
            <w:t>SCHEDA TECNICA</w:t>
          </w:r>
        </w:p>
      </w:tc>
      <w:tc>
        <w:tcPr>
          <w:tcW w:w="1708" w:type="pct"/>
          <w:vAlign w:val="center"/>
        </w:tcPr>
        <w:p w:rsidR="00AD4DE2" w:rsidRPr="00464F4C" w:rsidRDefault="00AD4DE2" w:rsidP="00066B9C">
          <w:pPr>
            <w:pStyle w:val="Titolo2"/>
            <w:spacing w:before="120"/>
            <w:jc w:val="center"/>
            <w:rPr>
              <w:rFonts w:ascii="Arial" w:hAnsi="Arial" w:cs="Arial"/>
              <w:i w:val="0"/>
              <w:sz w:val="24"/>
              <w:szCs w:val="24"/>
            </w:rPr>
          </w:pPr>
          <w:r w:rsidRPr="00464F4C">
            <w:rPr>
              <w:rFonts w:ascii="Arial" w:hAnsi="Arial" w:cs="Arial"/>
              <w:i w:val="0"/>
              <w:sz w:val="24"/>
              <w:szCs w:val="24"/>
            </w:rPr>
            <w:t xml:space="preserve">MODELLO </w:t>
          </w:r>
          <w:r>
            <w:rPr>
              <w:rFonts w:ascii="Arial" w:hAnsi="Arial" w:cs="Arial"/>
              <w:i w:val="0"/>
              <w:sz w:val="24"/>
              <w:szCs w:val="24"/>
            </w:rPr>
            <w:t>Scrivanie</w:t>
          </w:r>
        </w:p>
      </w:tc>
    </w:tr>
    <w:tr w:rsidR="00AD4DE2" w:rsidTr="00C11D6E">
      <w:trPr>
        <w:trHeight w:val="599"/>
      </w:trPr>
      <w:tc>
        <w:tcPr>
          <w:tcW w:w="1925" w:type="pct"/>
          <w:vAlign w:val="center"/>
        </w:tcPr>
        <w:p w:rsidR="00AD4DE2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AD4DE2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DENOMINAZIONE </w:t>
          </w:r>
          <w:r w:rsidRPr="00464F4C">
            <w:rPr>
              <w:rFonts w:ascii="Arial" w:hAnsi="Arial" w:cs="Arial"/>
              <w:b/>
              <w:sz w:val="16"/>
              <w:szCs w:val="16"/>
            </w:rPr>
            <w:t>ARTICOLO:</w:t>
          </w:r>
        </w:p>
        <w:p w:rsidR="00AD4DE2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Scrivania 180x80xh72h cm</w:t>
          </w:r>
        </w:p>
        <w:p w:rsidR="00AD4DE2" w:rsidRPr="00464F4C" w:rsidRDefault="00AD4DE2" w:rsidP="00256990">
          <w:pPr>
            <w:autoSpaceDE w:val="0"/>
            <w:autoSpaceDN w:val="0"/>
            <w:adjustRightInd w:val="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367" w:type="pct"/>
          <w:vAlign w:val="center"/>
        </w:tcPr>
        <w:p w:rsidR="00AD4DE2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CODICE ID PRODOTTO INTERCENTER:</w:t>
          </w:r>
        </w:p>
        <w:p w:rsidR="00AD4DE2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ID-6.8</w:t>
          </w:r>
        </w:p>
        <w:p w:rsidR="00AD4DE2" w:rsidRPr="00464F4C" w:rsidRDefault="00AD4DE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Codice:</w:t>
          </w:r>
          <w:r w:rsidRPr="00755D32">
            <w:rPr>
              <w:rFonts w:ascii="Arial" w:hAnsi="Arial" w:cs="Arial"/>
              <w:b/>
              <w:sz w:val="16"/>
              <w:szCs w:val="16"/>
            </w:rPr>
            <w:t>BB00003</w:t>
          </w:r>
          <w:r>
            <w:rPr>
              <w:rFonts w:ascii="Arial" w:hAnsi="Arial" w:cs="Arial"/>
              <w:b/>
              <w:sz w:val="16"/>
              <w:szCs w:val="16"/>
            </w:rPr>
            <w:t>07</w:t>
          </w:r>
        </w:p>
      </w:tc>
      <w:tc>
        <w:tcPr>
          <w:tcW w:w="1708" w:type="pct"/>
          <w:vAlign w:val="center"/>
        </w:tcPr>
        <w:p w:rsidR="00AD4DE2" w:rsidRDefault="00AD4DE2" w:rsidP="00C11D6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CODICE METALPLEX:</w:t>
          </w:r>
        </w:p>
        <w:p w:rsidR="00AD4DE2" w:rsidRPr="00464F4C" w:rsidRDefault="00AD4DE2" w:rsidP="00C11D6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BGD265</w:t>
          </w:r>
        </w:p>
      </w:tc>
    </w:tr>
    <w:tr w:rsidR="00AD4DE2" w:rsidTr="00961B23">
      <w:trPr>
        <w:trHeight w:val="425"/>
      </w:trPr>
      <w:tc>
        <w:tcPr>
          <w:tcW w:w="1925" w:type="pct"/>
          <w:vAlign w:val="center"/>
        </w:tcPr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REQUISITO COMPROVATO:</w:t>
          </w:r>
        </w:p>
        <w:p w:rsidR="00AD4DE2" w:rsidRDefault="00AD4DE2" w:rsidP="00D75EB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Requisiti generali di progettazione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Requisiti dimensionali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Flessione dei piani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Stabilità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Resistenza sotto una forza verticale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Resistenza sotto una forza orizzontale 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Fatica sotto una forza orizzontale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Fatica sotto una forza verticale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Prova di caduta 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Urto contro gambe o fianchi di sostegno</w:t>
          </w:r>
        </w:p>
        <w:p w:rsidR="00AD4DE2" w:rsidRDefault="00AD4DE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Riflessione speculare della superficie</w:t>
          </w:r>
        </w:p>
        <w:p w:rsidR="00AD4DE2" w:rsidRPr="000F5156" w:rsidRDefault="00AD4DE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Riflettanza della superficie</w:t>
          </w:r>
        </w:p>
      </w:tc>
      <w:tc>
        <w:tcPr>
          <w:tcW w:w="1367" w:type="pct"/>
          <w:vAlign w:val="center"/>
        </w:tcPr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PROVE UNI RICHIESTE:</w:t>
          </w:r>
        </w:p>
        <w:p w:rsidR="00AD4DE2" w:rsidRDefault="00AD4DE2" w:rsidP="00D75EB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527-2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527-1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1730-2012</w:t>
          </w:r>
        </w:p>
        <w:p w:rsidR="00AD4DE2" w:rsidRDefault="00AD4DE2" w:rsidP="00961B2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AD4DE2" w:rsidRDefault="00AD4DE2" w:rsidP="0086580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9086 PUNTO 4</w:t>
          </w:r>
        </w:p>
        <w:p w:rsidR="00AD4DE2" w:rsidRDefault="00AD4DE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13722</w:t>
          </w:r>
        </w:p>
        <w:p w:rsidR="00AD4DE2" w:rsidRPr="000F5156" w:rsidRDefault="00AD4DE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13721</w:t>
          </w:r>
        </w:p>
      </w:tc>
      <w:tc>
        <w:tcPr>
          <w:tcW w:w="1708" w:type="pct"/>
          <w:vAlign w:val="center"/>
        </w:tcPr>
        <w:p w:rsidR="00AD4DE2" w:rsidRDefault="00AD4DE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NUMERO PROVA:</w:t>
          </w:r>
        </w:p>
        <w:p w:rsidR="00AD4DE2" w:rsidRP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005118-01.2</w:t>
          </w:r>
        </w:p>
        <w:p w:rsid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005118-01.1</w:t>
          </w:r>
        </w:p>
        <w:p w:rsidR="00AD4DE2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005118-01.12</w:t>
          </w:r>
        </w:p>
        <w:p w:rsid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005118-01.10</w:t>
          </w:r>
        </w:p>
        <w:p w:rsidR="00AD4DE2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005118-01.4</w:t>
          </w:r>
        </w:p>
        <w:p w:rsidR="00A22785" w:rsidRP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005118-01.3</w:t>
          </w:r>
        </w:p>
        <w:p w:rsidR="00A22785" w:rsidRP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005118-01.5</w:t>
          </w:r>
        </w:p>
        <w:p w:rsidR="00A22785" w:rsidRP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005118-01.7</w:t>
          </w:r>
        </w:p>
        <w:p w:rsidR="00A22785" w:rsidRPr="00A22785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005118-01.9</w:t>
          </w:r>
        </w:p>
        <w:p w:rsidR="00AD4DE2" w:rsidRDefault="00A22785" w:rsidP="00A227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bookmarkStart w:id="1" w:name="OLE_LINK1"/>
          <w:bookmarkStart w:id="2" w:name="OLE_LINK2"/>
          <w:r>
            <w:rPr>
              <w:rFonts w:ascii="Arial" w:hAnsi="Arial" w:cs="Arial"/>
              <w:b/>
              <w:sz w:val="16"/>
              <w:szCs w:val="16"/>
            </w:rPr>
            <w:t>RP 005118-01.13</w:t>
          </w:r>
        </w:p>
        <w:p w:rsidR="00AD4DE2" w:rsidRDefault="00193F32" w:rsidP="00942D1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bookmarkStart w:id="3" w:name="OLE_LINK8"/>
          <w:bookmarkStart w:id="4" w:name="OLE_LINK9"/>
          <w:bookmarkEnd w:id="1"/>
          <w:bookmarkEnd w:id="2"/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(11</w:t>
          </w:r>
          <w:bookmarkStart w:id="5" w:name="OLE_LINK3"/>
          <w:bookmarkStart w:id="6" w:name="OLE_LINK4"/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)</w:t>
          </w:r>
          <w:r w:rsidR="00942D19">
            <w:rPr>
              <w:rFonts w:ascii="Arial" w:hAnsi="Arial" w:cs="Arial"/>
              <w:b/>
              <w:sz w:val="16"/>
              <w:szCs w:val="16"/>
            </w:rPr>
            <w:t xml:space="preserve">  RP 008918</w:t>
          </w:r>
          <w:bookmarkEnd w:id="5"/>
          <w:bookmarkEnd w:id="6"/>
        </w:p>
        <w:p w:rsidR="00AD4DE2" w:rsidRPr="00AE66EF" w:rsidRDefault="00193F32" w:rsidP="00E83A5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(12</w:t>
          </w:r>
          <w:r w:rsidR="00942D19"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)</w:t>
          </w:r>
          <w:r w:rsidR="00942D19">
            <w:rPr>
              <w:rFonts w:ascii="Arial" w:hAnsi="Arial" w:cs="Arial"/>
              <w:b/>
              <w:sz w:val="16"/>
              <w:szCs w:val="16"/>
            </w:rPr>
            <w:t xml:space="preserve">  RP 008918</w:t>
          </w:r>
          <w:bookmarkEnd w:id="3"/>
          <w:bookmarkEnd w:id="4"/>
        </w:p>
      </w:tc>
    </w:tr>
    <w:tr w:rsidR="00AD4DE2" w:rsidTr="00AD4DE2">
      <w:trPr>
        <w:trHeight w:val="987"/>
      </w:trPr>
      <w:tc>
        <w:tcPr>
          <w:tcW w:w="1925" w:type="pct"/>
          <w:vAlign w:val="center"/>
        </w:tcPr>
        <w:p w:rsidR="00AD4DE2" w:rsidRDefault="00AD4DE2" w:rsidP="00464F4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NOTE IN CASO DI NON COINCIDENZA DEI CODICI PRODOTTO CON I CODICI RIPORTATI SULLA PROVA:</w:t>
          </w:r>
        </w:p>
        <w:p w:rsidR="00AD4DE2" w:rsidRPr="00755D32" w:rsidRDefault="00AD4DE2" w:rsidP="00464F4C">
          <w:pPr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--------------------</w:t>
          </w:r>
        </w:p>
      </w:tc>
      <w:tc>
        <w:tcPr>
          <w:tcW w:w="1367" w:type="pct"/>
          <w:vAlign w:val="center"/>
        </w:tcPr>
        <w:p w:rsidR="00AD4DE2" w:rsidRDefault="00AD4DE2" w:rsidP="00464F4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LABORATORIO RILASCIANTE:</w:t>
          </w:r>
        </w:p>
        <w:p w:rsidR="00AD4DE2" w:rsidRPr="00755D32" w:rsidRDefault="00AD4DE2" w:rsidP="00464F4C">
          <w:pPr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COSMOB</w:t>
          </w:r>
        </w:p>
      </w:tc>
      <w:tc>
        <w:tcPr>
          <w:tcW w:w="1708" w:type="pct"/>
          <w:vAlign w:val="center"/>
        </w:tcPr>
        <w:p w:rsidR="00091BDF" w:rsidRPr="00464F4C" w:rsidRDefault="00091BDF" w:rsidP="00091BD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 xml:space="preserve">DATA </w:t>
          </w:r>
          <w:r w:rsidR="00260870">
            <w:rPr>
              <w:rFonts w:ascii="Arial" w:hAnsi="Arial" w:cs="Arial"/>
              <w:b/>
              <w:sz w:val="16"/>
              <w:szCs w:val="16"/>
            </w:rPr>
            <w:t>CONSEGNA CAMPIONI PER TEST</w:t>
          </w:r>
          <w:r w:rsidRPr="00464F4C">
            <w:rPr>
              <w:rFonts w:ascii="Arial" w:hAnsi="Arial" w:cs="Arial"/>
              <w:b/>
              <w:sz w:val="16"/>
              <w:szCs w:val="16"/>
            </w:rPr>
            <w:t>:</w:t>
          </w:r>
        </w:p>
        <w:p w:rsidR="00091BDF" w:rsidRDefault="00260870" w:rsidP="00091BD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24/01</w:t>
          </w:r>
          <w:r w:rsidR="00091BDF">
            <w:rPr>
              <w:rFonts w:ascii="Arial" w:hAnsi="Arial" w:cs="Arial"/>
              <w:b/>
              <w:sz w:val="16"/>
              <w:szCs w:val="16"/>
            </w:rPr>
            <w:t>/2018</w:t>
          </w:r>
        </w:p>
        <w:p w:rsidR="00AD4DE2" w:rsidRPr="00193F32" w:rsidRDefault="00193F32" w:rsidP="00942D19">
          <w:pPr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bookmarkStart w:id="7" w:name="OLE_LINK10"/>
          <w:bookmarkStart w:id="8" w:name="OLE_LINK11"/>
          <w:bookmarkStart w:id="9" w:name="OLE_LINK12"/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(11</w:t>
          </w:r>
          <w:r w:rsidR="00942D19">
            <w:rPr>
              <w:rFonts w:ascii="Arial" w:hAnsi="Arial" w:cs="Arial"/>
              <w:b/>
              <w:color w:val="FF0000"/>
              <w:sz w:val="16"/>
              <w:szCs w:val="16"/>
            </w:rPr>
            <w:t xml:space="preserve">) </w:t>
          </w:r>
          <w:r w:rsidR="00942D19">
            <w:rPr>
              <w:rFonts w:ascii="Arial" w:hAnsi="Arial" w:cs="Arial"/>
              <w:b/>
              <w:sz w:val="16"/>
              <w:szCs w:val="16"/>
            </w:rPr>
            <w:t>06/02</w:t>
          </w:r>
          <w:r w:rsidR="00942D19" w:rsidRPr="003E1B37">
            <w:rPr>
              <w:rFonts w:ascii="Arial" w:hAnsi="Arial" w:cs="Arial"/>
              <w:b/>
              <w:sz w:val="16"/>
              <w:szCs w:val="16"/>
            </w:rPr>
            <w:t>/</w:t>
          </w:r>
          <w:r w:rsidR="00942D19">
            <w:rPr>
              <w:rFonts w:ascii="Arial" w:hAnsi="Arial" w:cs="Arial"/>
              <w:b/>
              <w:sz w:val="16"/>
              <w:szCs w:val="16"/>
            </w:rPr>
            <w:t>2018</w:t>
          </w:r>
        </w:p>
        <w:p w:rsidR="00AD4DE2" w:rsidRPr="00900844" w:rsidRDefault="00193F32" w:rsidP="00900844">
          <w:pPr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(12)</w:t>
          </w:r>
          <w:bookmarkStart w:id="10" w:name="OLE_LINK5"/>
          <w:bookmarkStart w:id="11" w:name="OLE_LINK6"/>
          <w:bookmarkStart w:id="12" w:name="OLE_LINK7"/>
          <w:r w:rsidR="00942D19">
            <w:rPr>
              <w:rFonts w:ascii="Arial" w:hAnsi="Arial" w:cs="Arial"/>
              <w:b/>
              <w:color w:val="FF0000"/>
              <w:sz w:val="16"/>
              <w:szCs w:val="16"/>
            </w:rPr>
            <w:t xml:space="preserve"> </w:t>
          </w:r>
          <w:r w:rsidR="00942D19">
            <w:rPr>
              <w:rFonts w:ascii="Arial" w:hAnsi="Arial" w:cs="Arial"/>
              <w:b/>
              <w:sz w:val="16"/>
              <w:szCs w:val="16"/>
            </w:rPr>
            <w:t>06/02</w:t>
          </w:r>
          <w:r w:rsidR="003E1B37" w:rsidRPr="003E1B37">
            <w:rPr>
              <w:rFonts w:ascii="Arial" w:hAnsi="Arial" w:cs="Arial"/>
              <w:b/>
              <w:sz w:val="16"/>
              <w:szCs w:val="16"/>
            </w:rPr>
            <w:t>/</w:t>
          </w:r>
          <w:r w:rsidR="00942D19">
            <w:rPr>
              <w:rFonts w:ascii="Arial" w:hAnsi="Arial" w:cs="Arial"/>
              <w:b/>
              <w:sz w:val="16"/>
              <w:szCs w:val="16"/>
            </w:rPr>
            <w:t>2018</w:t>
          </w:r>
          <w:bookmarkEnd w:id="10"/>
          <w:bookmarkEnd w:id="11"/>
          <w:bookmarkEnd w:id="12"/>
          <w:bookmarkEnd w:id="7"/>
          <w:bookmarkEnd w:id="8"/>
          <w:bookmarkEnd w:id="9"/>
        </w:p>
      </w:tc>
    </w:tr>
    <w:tr w:rsidR="00AD4DE2" w:rsidTr="000329E9">
      <w:trPr>
        <w:trHeight w:val="513"/>
      </w:trPr>
      <w:tc>
        <w:tcPr>
          <w:tcW w:w="3292" w:type="pct"/>
          <w:gridSpan w:val="2"/>
          <w:vAlign w:val="center"/>
        </w:tcPr>
        <w:p w:rsidR="00AD4DE2" w:rsidRDefault="00AD4DE2" w:rsidP="00066B9C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TIPO:</w:t>
          </w:r>
          <w:r>
            <w:rPr>
              <w:rFonts w:ascii="Arial" w:hAnsi="Arial" w:cs="Arial"/>
            </w:rPr>
            <w:tab/>
            <w:t>Scrivania rettangolare 180x80xh72cm</w:t>
          </w:r>
        </w:p>
      </w:tc>
      <w:tc>
        <w:tcPr>
          <w:tcW w:w="1708" w:type="pct"/>
          <w:vAlign w:val="center"/>
        </w:tcPr>
        <w:p w:rsidR="00AD4DE2" w:rsidRDefault="00AD4DE2" w:rsidP="00726A0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Pag.</w:t>
          </w:r>
          <w:r w:rsidR="00726A02" w:rsidRPr="00726A02">
            <w:rPr>
              <w:rFonts w:ascii="Arial" w:hAnsi="Arial" w:cs="Arial"/>
            </w:rPr>
            <w:fldChar w:fldCharType="begin"/>
          </w:r>
          <w:r w:rsidR="00726A02" w:rsidRPr="00726A02">
            <w:rPr>
              <w:rFonts w:ascii="Arial" w:hAnsi="Arial" w:cs="Arial"/>
            </w:rPr>
            <w:instrText>PAGE   \* MERGEFORMAT</w:instrText>
          </w:r>
          <w:r w:rsidR="00726A02" w:rsidRPr="00726A02">
            <w:rPr>
              <w:rFonts w:ascii="Arial" w:hAnsi="Arial" w:cs="Arial"/>
            </w:rPr>
            <w:fldChar w:fldCharType="separate"/>
          </w:r>
          <w:r w:rsidR="00900844">
            <w:rPr>
              <w:rFonts w:ascii="Arial" w:hAnsi="Arial" w:cs="Arial"/>
              <w:noProof/>
            </w:rPr>
            <w:t>1</w:t>
          </w:r>
          <w:r w:rsidR="00726A02" w:rsidRPr="00726A02">
            <w:rPr>
              <w:rFonts w:ascii="Arial" w:hAnsi="Arial" w:cs="Arial"/>
            </w:rPr>
            <w:fldChar w:fldCharType="end"/>
          </w:r>
          <w:r w:rsidR="00726A02">
            <w:rPr>
              <w:rFonts w:ascii="Arial" w:hAnsi="Arial" w:cs="Arial"/>
            </w:rPr>
            <w:t>/2</w:t>
          </w:r>
        </w:p>
      </w:tc>
    </w:tr>
  </w:tbl>
  <w:p w:rsidR="00AD4DE2" w:rsidRPr="00061FA2" w:rsidRDefault="00AD4DE2" w:rsidP="00061FA2">
    <w:pPr>
      <w:pStyle w:val="Intestazione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A7C"/>
    <w:multiLevelType w:val="hybridMultilevel"/>
    <w:tmpl w:val="789C68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626C4"/>
    <w:multiLevelType w:val="hybridMultilevel"/>
    <w:tmpl w:val="6434B71A"/>
    <w:lvl w:ilvl="0" w:tplc="F0EAF15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161"/>
    <w:multiLevelType w:val="hybridMultilevel"/>
    <w:tmpl w:val="9BA2137C"/>
    <w:lvl w:ilvl="0" w:tplc="EB663136">
      <w:start w:val="1"/>
      <w:numFmt w:val="bullet"/>
      <w:lvlText w:val=""/>
      <w:lvlJc w:val="left"/>
      <w:pPr>
        <w:tabs>
          <w:tab w:val="num" w:pos="1647"/>
        </w:tabs>
        <w:ind w:left="157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433C89"/>
    <w:multiLevelType w:val="hybridMultilevel"/>
    <w:tmpl w:val="0BFAD0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A1ED5"/>
    <w:multiLevelType w:val="hybridMultilevel"/>
    <w:tmpl w:val="FAC864A4"/>
    <w:lvl w:ilvl="0" w:tplc="BD1E9DEA">
      <w:start w:val="1"/>
      <w:numFmt w:val="bullet"/>
      <w:lvlText w:val=""/>
      <w:lvlJc w:val="left"/>
      <w:pPr>
        <w:tabs>
          <w:tab w:val="num" w:pos="2562"/>
        </w:tabs>
        <w:ind w:left="2202" w:firstLine="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263366"/>
    <w:multiLevelType w:val="hybridMultilevel"/>
    <w:tmpl w:val="30DA77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06B8C"/>
    <w:multiLevelType w:val="singleLevel"/>
    <w:tmpl w:val="F6607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8C960BD"/>
    <w:multiLevelType w:val="hybridMultilevel"/>
    <w:tmpl w:val="03BCC458"/>
    <w:lvl w:ilvl="0" w:tplc="EB663136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E7ED6"/>
    <w:multiLevelType w:val="hybridMultilevel"/>
    <w:tmpl w:val="39EEE5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37C3"/>
    <w:multiLevelType w:val="hybridMultilevel"/>
    <w:tmpl w:val="D88E68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071D8"/>
    <w:multiLevelType w:val="singleLevel"/>
    <w:tmpl w:val="F6607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64D2C24"/>
    <w:multiLevelType w:val="hybridMultilevel"/>
    <w:tmpl w:val="3A509FD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242F51"/>
    <w:multiLevelType w:val="hybridMultilevel"/>
    <w:tmpl w:val="99C6B7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883240"/>
    <w:multiLevelType w:val="hybridMultilevel"/>
    <w:tmpl w:val="F398D7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A57D56"/>
    <w:multiLevelType w:val="hybridMultilevel"/>
    <w:tmpl w:val="5CC8F1EC"/>
    <w:lvl w:ilvl="0" w:tplc="EB663136">
      <w:start w:val="1"/>
      <w:numFmt w:val="bullet"/>
      <w:lvlText w:val=""/>
      <w:lvlJc w:val="left"/>
      <w:pPr>
        <w:tabs>
          <w:tab w:val="num" w:pos="1467"/>
        </w:tabs>
        <w:ind w:left="139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6C21365"/>
    <w:multiLevelType w:val="hybridMultilevel"/>
    <w:tmpl w:val="5A9460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8A5C03"/>
    <w:multiLevelType w:val="hybridMultilevel"/>
    <w:tmpl w:val="41B894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D8141F"/>
    <w:multiLevelType w:val="hybridMultilevel"/>
    <w:tmpl w:val="48D8DD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0C378F"/>
    <w:multiLevelType w:val="hybridMultilevel"/>
    <w:tmpl w:val="495E13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193F60"/>
    <w:multiLevelType w:val="hybridMultilevel"/>
    <w:tmpl w:val="5D5CE9E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D3AAA"/>
    <w:multiLevelType w:val="hybridMultilevel"/>
    <w:tmpl w:val="789C68A2"/>
    <w:lvl w:ilvl="0" w:tplc="EB663136">
      <w:start w:val="1"/>
      <w:numFmt w:val="bullet"/>
      <w:lvlText w:val=""/>
      <w:lvlJc w:val="left"/>
      <w:pPr>
        <w:tabs>
          <w:tab w:val="num" w:pos="1647"/>
        </w:tabs>
        <w:ind w:left="1571" w:hanging="284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03533F"/>
    <w:multiLevelType w:val="hybridMultilevel"/>
    <w:tmpl w:val="E6D8884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652D6"/>
    <w:multiLevelType w:val="hybridMultilevel"/>
    <w:tmpl w:val="636489C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F43B41"/>
    <w:multiLevelType w:val="hybridMultilevel"/>
    <w:tmpl w:val="DA7A06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7A2FBA"/>
    <w:multiLevelType w:val="hybridMultilevel"/>
    <w:tmpl w:val="47E80FA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FC640E"/>
    <w:multiLevelType w:val="hybridMultilevel"/>
    <w:tmpl w:val="4C92F4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4"/>
  </w:num>
  <w:num w:numId="4">
    <w:abstractNumId w:val="19"/>
  </w:num>
  <w:num w:numId="5">
    <w:abstractNumId w:val="11"/>
  </w:num>
  <w:num w:numId="6">
    <w:abstractNumId w:val="21"/>
  </w:num>
  <w:num w:numId="7">
    <w:abstractNumId w:val="6"/>
  </w:num>
  <w:num w:numId="8">
    <w:abstractNumId w:val="10"/>
  </w:num>
  <w:num w:numId="9">
    <w:abstractNumId w:val="14"/>
  </w:num>
  <w:num w:numId="10">
    <w:abstractNumId w:val="0"/>
  </w:num>
  <w:num w:numId="11">
    <w:abstractNumId w:val="15"/>
  </w:num>
  <w:num w:numId="12">
    <w:abstractNumId w:val="18"/>
  </w:num>
  <w:num w:numId="13">
    <w:abstractNumId w:val="23"/>
  </w:num>
  <w:num w:numId="14">
    <w:abstractNumId w:val="9"/>
  </w:num>
  <w:num w:numId="15">
    <w:abstractNumId w:val="17"/>
  </w:num>
  <w:num w:numId="16">
    <w:abstractNumId w:val="7"/>
  </w:num>
  <w:num w:numId="17">
    <w:abstractNumId w:val="2"/>
  </w:num>
  <w:num w:numId="18">
    <w:abstractNumId w:val="20"/>
  </w:num>
  <w:num w:numId="19">
    <w:abstractNumId w:val="16"/>
  </w:num>
  <w:num w:numId="20">
    <w:abstractNumId w:val="13"/>
  </w:num>
  <w:num w:numId="21">
    <w:abstractNumId w:val="8"/>
  </w:num>
  <w:num w:numId="22">
    <w:abstractNumId w:val="5"/>
  </w:num>
  <w:num w:numId="23">
    <w:abstractNumId w:val="22"/>
  </w:num>
  <w:num w:numId="24">
    <w:abstractNumId w:val="25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9B7"/>
    <w:rsid w:val="00026F3C"/>
    <w:rsid w:val="00032832"/>
    <w:rsid w:val="000329E9"/>
    <w:rsid w:val="00051844"/>
    <w:rsid w:val="00061FA2"/>
    <w:rsid w:val="00062EDB"/>
    <w:rsid w:val="00063CA7"/>
    <w:rsid w:val="00066B9C"/>
    <w:rsid w:val="000732D8"/>
    <w:rsid w:val="00091BDF"/>
    <w:rsid w:val="000D3675"/>
    <w:rsid w:val="000E298E"/>
    <w:rsid w:val="000F5156"/>
    <w:rsid w:val="00102027"/>
    <w:rsid w:val="001351A4"/>
    <w:rsid w:val="00153A8D"/>
    <w:rsid w:val="00161E92"/>
    <w:rsid w:val="001736C8"/>
    <w:rsid w:val="00193F32"/>
    <w:rsid w:val="001B2F39"/>
    <w:rsid w:val="001B696C"/>
    <w:rsid w:val="001D28D7"/>
    <w:rsid w:val="00212468"/>
    <w:rsid w:val="002153BC"/>
    <w:rsid w:val="002360C6"/>
    <w:rsid w:val="00250C4F"/>
    <w:rsid w:val="00256990"/>
    <w:rsid w:val="00260870"/>
    <w:rsid w:val="00263ECA"/>
    <w:rsid w:val="00271E7A"/>
    <w:rsid w:val="002C4C9C"/>
    <w:rsid w:val="002F1C74"/>
    <w:rsid w:val="002F2FEA"/>
    <w:rsid w:val="00357E08"/>
    <w:rsid w:val="00370C3A"/>
    <w:rsid w:val="00377AAB"/>
    <w:rsid w:val="003A26DA"/>
    <w:rsid w:val="003E1B37"/>
    <w:rsid w:val="003F09FB"/>
    <w:rsid w:val="003F5055"/>
    <w:rsid w:val="003F6E89"/>
    <w:rsid w:val="00401086"/>
    <w:rsid w:val="004130B9"/>
    <w:rsid w:val="00413244"/>
    <w:rsid w:val="00432435"/>
    <w:rsid w:val="004643D0"/>
    <w:rsid w:val="00464F4C"/>
    <w:rsid w:val="004713DD"/>
    <w:rsid w:val="00484719"/>
    <w:rsid w:val="00493C8E"/>
    <w:rsid w:val="004E47D1"/>
    <w:rsid w:val="004E62D2"/>
    <w:rsid w:val="004E66DD"/>
    <w:rsid w:val="004E6859"/>
    <w:rsid w:val="004F21A4"/>
    <w:rsid w:val="00500C44"/>
    <w:rsid w:val="00506652"/>
    <w:rsid w:val="00533C8C"/>
    <w:rsid w:val="0058490B"/>
    <w:rsid w:val="005A66E3"/>
    <w:rsid w:val="005C444D"/>
    <w:rsid w:val="005D3D1D"/>
    <w:rsid w:val="005D6D14"/>
    <w:rsid w:val="005D7C66"/>
    <w:rsid w:val="005F1BD1"/>
    <w:rsid w:val="006025DB"/>
    <w:rsid w:val="00603880"/>
    <w:rsid w:val="00640EE5"/>
    <w:rsid w:val="0065480E"/>
    <w:rsid w:val="006B465D"/>
    <w:rsid w:val="006F4803"/>
    <w:rsid w:val="006F5FCE"/>
    <w:rsid w:val="0071364B"/>
    <w:rsid w:val="00726A02"/>
    <w:rsid w:val="00733186"/>
    <w:rsid w:val="0075161D"/>
    <w:rsid w:val="00755D32"/>
    <w:rsid w:val="00760FD2"/>
    <w:rsid w:val="00776549"/>
    <w:rsid w:val="007A0414"/>
    <w:rsid w:val="007F3441"/>
    <w:rsid w:val="00811223"/>
    <w:rsid w:val="0086580E"/>
    <w:rsid w:val="008668F5"/>
    <w:rsid w:val="00880AF5"/>
    <w:rsid w:val="0089182F"/>
    <w:rsid w:val="008E7786"/>
    <w:rsid w:val="008F7E31"/>
    <w:rsid w:val="00900844"/>
    <w:rsid w:val="00902440"/>
    <w:rsid w:val="00902BD6"/>
    <w:rsid w:val="00920DD0"/>
    <w:rsid w:val="00942D19"/>
    <w:rsid w:val="00961B23"/>
    <w:rsid w:val="009B352F"/>
    <w:rsid w:val="009B5092"/>
    <w:rsid w:val="00A15D1B"/>
    <w:rsid w:val="00A22785"/>
    <w:rsid w:val="00A52D00"/>
    <w:rsid w:val="00A61785"/>
    <w:rsid w:val="00A623E0"/>
    <w:rsid w:val="00A961EE"/>
    <w:rsid w:val="00AA2E26"/>
    <w:rsid w:val="00AC51F9"/>
    <w:rsid w:val="00AD1D1F"/>
    <w:rsid w:val="00AD4DE2"/>
    <w:rsid w:val="00AE11B8"/>
    <w:rsid w:val="00AE66EF"/>
    <w:rsid w:val="00AF20C4"/>
    <w:rsid w:val="00B1017B"/>
    <w:rsid w:val="00B47528"/>
    <w:rsid w:val="00B84AF8"/>
    <w:rsid w:val="00BB59B7"/>
    <w:rsid w:val="00BE589C"/>
    <w:rsid w:val="00BF0CB7"/>
    <w:rsid w:val="00BF7751"/>
    <w:rsid w:val="00C053E3"/>
    <w:rsid w:val="00C11D6E"/>
    <w:rsid w:val="00C2646F"/>
    <w:rsid w:val="00C2747A"/>
    <w:rsid w:val="00C51EC2"/>
    <w:rsid w:val="00C7622F"/>
    <w:rsid w:val="00C918D3"/>
    <w:rsid w:val="00C96835"/>
    <w:rsid w:val="00CA3F68"/>
    <w:rsid w:val="00D06687"/>
    <w:rsid w:val="00D11F41"/>
    <w:rsid w:val="00D45A0B"/>
    <w:rsid w:val="00D51C38"/>
    <w:rsid w:val="00D616A9"/>
    <w:rsid w:val="00D75EBE"/>
    <w:rsid w:val="00D77103"/>
    <w:rsid w:val="00D84493"/>
    <w:rsid w:val="00DA1FBA"/>
    <w:rsid w:val="00DE0A68"/>
    <w:rsid w:val="00DE48A1"/>
    <w:rsid w:val="00DF0A95"/>
    <w:rsid w:val="00E612E9"/>
    <w:rsid w:val="00E638C2"/>
    <w:rsid w:val="00E72418"/>
    <w:rsid w:val="00E74B4D"/>
    <w:rsid w:val="00E83A58"/>
    <w:rsid w:val="00E915A9"/>
    <w:rsid w:val="00E97168"/>
    <w:rsid w:val="00E97E93"/>
    <w:rsid w:val="00EB6666"/>
    <w:rsid w:val="00EC2CF2"/>
    <w:rsid w:val="00ED702C"/>
    <w:rsid w:val="00F3779D"/>
    <w:rsid w:val="00F42F66"/>
    <w:rsid w:val="00F91FFC"/>
    <w:rsid w:val="00F95ED2"/>
    <w:rsid w:val="00FB5E59"/>
    <w:rsid w:val="00FC1E72"/>
    <w:rsid w:val="00FD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870B8EEF-490D-4ACA-9DBB-016F1345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D19"/>
    <w:rPr>
      <w:sz w:val="24"/>
      <w:szCs w:val="24"/>
    </w:rPr>
  </w:style>
  <w:style w:type="paragraph" w:styleId="Titolo1">
    <w:name w:val="heading 1"/>
    <w:basedOn w:val="Normale"/>
    <w:next w:val="Normale"/>
    <w:qFormat/>
    <w:rsid w:val="00D616A9"/>
    <w:pPr>
      <w:keepNext/>
      <w:jc w:val="center"/>
      <w:outlineLvl w:val="0"/>
    </w:pPr>
    <w:rPr>
      <w:rFonts w:ascii="Arial" w:hAnsi="Arial" w:cs="Arial"/>
      <w:b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1F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038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rsid w:val="00D616A9"/>
    <w:pPr>
      <w:ind w:left="720" w:right="98"/>
      <w:jc w:val="both"/>
    </w:pPr>
    <w:rPr>
      <w:rFonts w:ascii="Arial" w:hAnsi="Arial" w:cs="Arial"/>
      <w:sz w:val="20"/>
    </w:rPr>
  </w:style>
  <w:style w:type="paragraph" w:styleId="Corpotesto">
    <w:name w:val="Body Text"/>
    <w:basedOn w:val="Normale"/>
    <w:semiHidden/>
    <w:rsid w:val="00D616A9"/>
    <w:pPr>
      <w:ind w:right="98"/>
      <w:jc w:val="both"/>
    </w:pPr>
    <w:rPr>
      <w:rFonts w:ascii="Arial" w:hAnsi="Arial" w:cs="Arial"/>
      <w:sz w:val="20"/>
      <w:szCs w:val="20"/>
    </w:rPr>
  </w:style>
  <w:style w:type="paragraph" w:styleId="Rientrocorpodeltesto">
    <w:name w:val="Body Text Indent"/>
    <w:basedOn w:val="Normale"/>
    <w:semiHidden/>
    <w:rsid w:val="00D616A9"/>
    <w:pPr>
      <w:ind w:left="540"/>
      <w:jc w:val="both"/>
    </w:pPr>
    <w:rPr>
      <w:rFonts w:ascii="Arial" w:hAnsi="Arial" w:cs="Arial"/>
      <w:sz w:val="20"/>
    </w:rPr>
  </w:style>
  <w:style w:type="paragraph" w:styleId="Rientrocorpodeltesto2">
    <w:name w:val="Body Text Indent 2"/>
    <w:basedOn w:val="Normale"/>
    <w:semiHidden/>
    <w:rsid w:val="00D616A9"/>
    <w:pPr>
      <w:ind w:left="567"/>
      <w:jc w:val="both"/>
    </w:pPr>
    <w:rPr>
      <w:rFonts w:ascii="Arial" w:hAnsi="Arial" w:cs="Arial"/>
      <w:sz w:val="20"/>
      <w:lang w:val="fr-FR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E0A6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DE0A68"/>
    <w:rPr>
      <w:sz w:val="16"/>
      <w:szCs w:val="16"/>
    </w:rPr>
  </w:style>
  <w:style w:type="paragraph" w:customStyle="1" w:styleId="Default">
    <w:name w:val="Default"/>
    <w:rsid w:val="00DE0A68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DE0A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E0A6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E0A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A68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038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1F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2">
    <w:name w:val="Body Text 2"/>
    <w:basedOn w:val="Normale"/>
    <w:link w:val="Corpodeltesto2Carattere"/>
    <w:semiHidden/>
    <w:rsid w:val="00061FA2"/>
    <w:pPr>
      <w:jc w:val="both"/>
    </w:pPr>
    <w:rPr>
      <w:rFonts w:ascii="Arial" w:hAnsi="Arial" w:cs="Arial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1FA2"/>
    <w:rPr>
      <w:rFonts w:ascii="Arial" w:hAnsi="Arial" w:cs="Arial"/>
      <w:szCs w:val="24"/>
    </w:rPr>
  </w:style>
  <w:style w:type="paragraph" w:customStyle="1" w:styleId="normtit">
    <w:name w:val="normtit"/>
    <w:basedOn w:val="Normale"/>
    <w:rsid w:val="00061FA2"/>
    <w:pPr>
      <w:spacing w:before="120"/>
      <w:ind w:lef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F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FA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D11F41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F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A38D4773-8D40-466B-BEA3-74EF4310AF08@homenet.telecomitalia.it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228979FC8D584B9B000C46B3CA1E85" ma:contentTypeVersion="0" ma:contentTypeDescription="Creare un nuovo documento." ma:contentTypeScope="" ma:versionID="91a6b1f849e53e2139b604cc765657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0935F-B955-41A7-9AA9-69777B552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0DBE8-A2E0-4D05-AB09-63CBD12EE84A}"/>
</file>

<file path=customXml/itemProps3.xml><?xml version="1.0" encoding="utf-8"?>
<ds:datastoreItem xmlns:ds="http://schemas.openxmlformats.org/officeDocument/2006/customXml" ds:itemID="{8371E86D-6263-40C2-A100-C1FDCEAADB86}"/>
</file>

<file path=customXml/itemProps4.xml><?xml version="1.0" encoding="utf-8"?>
<ds:datastoreItem xmlns:ds="http://schemas.openxmlformats.org/officeDocument/2006/customXml" ds:itemID="{DFB8F214-D485-495F-9800-F15D0D8CB7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METALPLEX SpA</vt:lpstr>
    </vt:vector>
  </TitlesOfParts>
  <Company>Metalplex Spa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METALPLEX SpA</dc:title>
  <dc:creator>rag. Giampiero Gallucci</dc:creator>
  <cp:lastModifiedBy>Utente</cp:lastModifiedBy>
  <cp:revision>31</cp:revision>
  <cp:lastPrinted>2018-01-19T15:43:00Z</cp:lastPrinted>
  <dcterms:created xsi:type="dcterms:W3CDTF">2018-01-16T10:35:00Z</dcterms:created>
  <dcterms:modified xsi:type="dcterms:W3CDTF">2018-02-06T16:46:00Z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0x010100C4228979FC8D584B9B000C46B3CA1E85</vt:lpwstr>
  </property>
</Properties>
</file>